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FD" w:rsidRDefault="00FC26FD" w:rsidP="00FC26FD">
      <w:pPr>
        <w:ind w:left="-57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  <w:proofErr w:type="spellStart"/>
      <w:r>
        <w:rPr>
          <w:b/>
          <w:sz w:val="32"/>
          <w:szCs w:val="32"/>
        </w:rPr>
        <w:t>Краснополянского</w:t>
      </w:r>
      <w:proofErr w:type="spellEnd"/>
      <w:r>
        <w:rPr>
          <w:b/>
          <w:sz w:val="32"/>
          <w:szCs w:val="32"/>
        </w:rPr>
        <w:t xml:space="preserve"> сельсовета</w:t>
      </w:r>
    </w:p>
    <w:p w:rsidR="00FC26FD" w:rsidRDefault="00FC26FD" w:rsidP="00FC26FD">
      <w:pPr>
        <w:ind w:left="-57"/>
        <w:contextualSpacing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Черемисиновского</w:t>
      </w:r>
      <w:proofErr w:type="spellEnd"/>
      <w:r>
        <w:rPr>
          <w:b/>
          <w:sz w:val="32"/>
          <w:szCs w:val="32"/>
        </w:rPr>
        <w:t xml:space="preserve"> района Курской области</w:t>
      </w:r>
    </w:p>
    <w:p w:rsidR="00FC26FD" w:rsidRDefault="00FC26FD" w:rsidP="00FC26FD">
      <w:pPr>
        <w:tabs>
          <w:tab w:val="left" w:pos="2040"/>
        </w:tabs>
        <w:ind w:left="-57"/>
        <w:contextualSpacing/>
        <w:rPr>
          <w:b/>
          <w:sz w:val="32"/>
          <w:szCs w:val="32"/>
        </w:rPr>
      </w:pPr>
    </w:p>
    <w:p w:rsidR="00FC26FD" w:rsidRDefault="00FC26FD" w:rsidP="00FC26FD">
      <w:pPr>
        <w:tabs>
          <w:tab w:val="left" w:pos="2040"/>
        </w:tabs>
        <w:ind w:left="-57"/>
        <w:contextualSpacing/>
        <w:rPr>
          <w:b/>
          <w:sz w:val="32"/>
          <w:szCs w:val="32"/>
        </w:rPr>
      </w:pPr>
    </w:p>
    <w:p w:rsidR="00FC26FD" w:rsidRDefault="00FC26FD" w:rsidP="00FC26FD">
      <w:pPr>
        <w:tabs>
          <w:tab w:val="left" w:pos="2040"/>
        </w:tabs>
        <w:ind w:left="-57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П О С Т А Н О В Л Е Н И Е</w:t>
      </w:r>
    </w:p>
    <w:p w:rsidR="00FC26FD" w:rsidRDefault="00FC26FD" w:rsidP="00FC26FD">
      <w:pPr>
        <w:ind w:left="-57"/>
        <w:contextualSpacing/>
        <w:rPr>
          <w:sz w:val="32"/>
          <w:szCs w:val="32"/>
        </w:rPr>
      </w:pPr>
    </w:p>
    <w:p w:rsidR="00FC26FD" w:rsidRDefault="00FC26FD" w:rsidP="00FC26FD">
      <w:pPr>
        <w:ind w:left="-57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  04.07.  2024 № 52 </w:t>
      </w:r>
    </w:p>
    <w:p w:rsidR="00FC26FD" w:rsidRDefault="00FC26FD" w:rsidP="00FC26FD">
      <w:pPr>
        <w:ind w:left="-5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д.Хмелевская</w:t>
      </w:r>
      <w:proofErr w:type="spellEnd"/>
    </w:p>
    <w:p w:rsidR="00FC26FD" w:rsidRDefault="00FC26FD" w:rsidP="00FC26FD">
      <w:pPr>
        <w:jc w:val="center"/>
      </w:pPr>
    </w:p>
    <w:p w:rsidR="00FC26FD" w:rsidRDefault="00FC26FD" w:rsidP="00FC26FD">
      <w:pPr>
        <w:widowControl w:val="0"/>
        <w:suppressAutoHyphens/>
        <w:ind w:firstLine="709"/>
        <w:jc w:val="center"/>
        <w:rPr>
          <w:rFonts w:eastAsia="Andale Sans UI"/>
          <w:b/>
          <w:kern w:val="2"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Краснополянского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Черемисиновского</w:t>
      </w:r>
      <w:proofErr w:type="spellEnd"/>
      <w:r>
        <w:rPr>
          <w:b/>
          <w:sz w:val="28"/>
          <w:szCs w:val="28"/>
        </w:rPr>
        <w:t xml:space="preserve"> района Курской области от 24.05.2021 № 33 «Об утверждении административного  регламента </w:t>
      </w:r>
      <w:r>
        <w:rPr>
          <w:rFonts w:eastAsia="Andale Sans UI"/>
          <w:b/>
          <w:bCs/>
          <w:kern w:val="2"/>
          <w:sz w:val="28"/>
          <w:szCs w:val="28"/>
          <w:lang w:eastAsia="ar-SA"/>
        </w:rPr>
        <w:t xml:space="preserve">по предоставлению муниципальной услуги </w:t>
      </w:r>
      <w:r>
        <w:rPr>
          <w:rFonts w:eastAsia="Andale Sans UI"/>
          <w:b/>
          <w:kern w:val="2"/>
          <w:sz w:val="28"/>
          <w:szCs w:val="28"/>
          <w:lang w:eastAsia="ar-SA"/>
        </w:rPr>
        <w:t xml:space="preserve">по даче письменных разъяснений налогоплательщикам по вопросам применения муниципальных нормативных правовых актов </w:t>
      </w:r>
    </w:p>
    <w:p w:rsidR="00FC26FD" w:rsidRDefault="00FC26FD" w:rsidP="00FC26FD">
      <w:pPr>
        <w:widowControl w:val="0"/>
        <w:suppressAutoHyphens/>
        <w:ind w:firstLine="709"/>
        <w:jc w:val="center"/>
        <w:rPr>
          <w:rFonts w:eastAsia="Andale Sans UI"/>
          <w:b/>
          <w:kern w:val="2"/>
          <w:sz w:val="28"/>
          <w:szCs w:val="28"/>
          <w:lang w:eastAsia="ar-SA"/>
        </w:rPr>
      </w:pPr>
      <w:r>
        <w:rPr>
          <w:rFonts w:eastAsia="Andale Sans UI"/>
          <w:b/>
          <w:kern w:val="2"/>
          <w:sz w:val="28"/>
          <w:szCs w:val="28"/>
          <w:lang w:eastAsia="ar-SA"/>
        </w:rPr>
        <w:t xml:space="preserve"> о местных налогах и сборах»</w:t>
      </w:r>
    </w:p>
    <w:p w:rsidR="00FC26FD" w:rsidRDefault="00FC26FD" w:rsidP="00FC26FD">
      <w:pPr>
        <w:widowControl w:val="0"/>
        <w:suppressAutoHyphens/>
        <w:ind w:firstLine="709"/>
        <w:jc w:val="center"/>
        <w:rPr>
          <w:rFonts w:eastAsia="Andale Sans UI"/>
          <w:b/>
          <w:kern w:val="2"/>
          <w:sz w:val="28"/>
          <w:szCs w:val="28"/>
          <w:lang w:eastAsia="ar-SA"/>
        </w:rPr>
      </w:pPr>
    </w:p>
    <w:p w:rsidR="00FC26FD" w:rsidRDefault="00FC26FD" w:rsidP="00FC26FD">
      <w:pPr>
        <w:pStyle w:val="paragraph"/>
        <w:spacing w:before="0" w:beforeAutospacing="0" w:after="0" w:afterAutospacing="0"/>
        <w:jc w:val="both"/>
        <w:textAlignment w:val="baseline"/>
      </w:pPr>
      <w:r>
        <w:t xml:space="preserve">В соответствии со </w:t>
      </w:r>
      <w:hyperlink r:id="rId5" w:history="1">
        <w:r>
          <w:rPr>
            <w:rStyle w:val="a3"/>
            <w:color w:val="auto"/>
            <w:u w:val="none"/>
          </w:rPr>
          <w:t>статьей 34.2</w:t>
        </w:r>
      </w:hyperlink>
      <w:r>
        <w:t xml:space="preserve"> Налогового кодекса Российской Федерации, Федеральным законом от 27 июля 2010 года № 210-ФЗ «Об организации предоставления государственных и муниципальных услуг», </w:t>
      </w:r>
      <w:hyperlink r:id="rId6" w:history="1">
        <w:r>
          <w:rPr>
            <w:rStyle w:val="a3"/>
            <w:color w:val="000000" w:themeColor="text1"/>
            <w:u w:val="none"/>
          </w:rPr>
          <w:t>Федеральным законом от 06 октября 2003 года № 131-ФЗ «Об общих принципах организации местного самоуправления в Российской Федерации»</w:t>
        </w:r>
      </w:hyperlink>
      <w:r>
        <w:rPr>
          <w:color w:val="000000" w:themeColor="text1"/>
        </w:rPr>
        <w:t>,</w:t>
      </w:r>
      <w:r>
        <w:t xml:space="preserve"> Уставом муниципального образования «</w:t>
      </w:r>
      <w:proofErr w:type="spellStart"/>
      <w:r>
        <w:t>Краснополянский</w:t>
      </w:r>
      <w:proofErr w:type="spellEnd"/>
      <w:r>
        <w:t xml:space="preserve"> сельсовет» </w:t>
      </w:r>
      <w:proofErr w:type="spellStart"/>
      <w:r>
        <w:t>Черемисиновского</w:t>
      </w:r>
      <w:proofErr w:type="spellEnd"/>
      <w:r>
        <w:t xml:space="preserve"> района  Администрация  </w:t>
      </w:r>
      <w:proofErr w:type="spellStart"/>
      <w:r>
        <w:t>Краснополянского</w:t>
      </w:r>
      <w:proofErr w:type="spellEnd"/>
      <w:r>
        <w:t xml:space="preserve"> сельсовета </w:t>
      </w:r>
      <w:proofErr w:type="spellStart"/>
      <w:r>
        <w:t>Черемисиновского</w:t>
      </w:r>
      <w:proofErr w:type="spellEnd"/>
      <w:r>
        <w:t xml:space="preserve"> района  </w:t>
      </w:r>
      <w:r>
        <w:rPr>
          <w:rStyle w:val="normaltextrun"/>
          <w:bCs/>
        </w:rPr>
        <w:t>ПОСТАНОВЛЯЕТ:</w:t>
      </w:r>
    </w:p>
    <w:p w:rsidR="00FC26FD" w:rsidRDefault="00FC26FD" w:rsidP="00FC26FD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1. Внести в административный регламент предоставления Администрацией </w:t>
      </w:r>
      <w:proofErr w:type="spellStart"/>
      <w:r>
        <w:rPr>
          <w:rStyle w:val="normaltextrun"/>
        </w:rPr>
        <w:t>Краснополянского</w:t>
      </w:r>
      <w:proofErr w:type="spellEnd"/>
      <w:r>
        <w:rPr>
          <w:rStyle w:val="normaltextrun"/>
        </w:rPr>
        <w:t xml:space="preserve"> сельсовета </w:t>
      </w:r>
      <w:proofErr w:type="spellStart"/>
      <w:r>
        <w:rPr>
          <w:rStyle w:val="normaltextrun"/>
        </w:rPr>
        <w:t>Черемисиновского</w:t>
      </w:r>
      <w:proofErr w:type="spellEnd"/>
      <w:r>
        <w:rPr>
          <w:rStyle w:val="normaltextrun"/>
        </w:rPr>
        <w:t xml:space="preserve"> района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сборах», утвержденный постановлением Администрации </w:t>
      </w:r>
      <w:proofErr w:type="spellStart"/>
      <w:r>
        <w:rPr>
          <w:rStyle w:val="normaltextrun"/>
        </w:rPr>
        <w:t>Краснополянского</w:t>
      </w:r>
      <w:proofErr w:type="spellEnd"/>
      <w:r>
        <w:rPr>
          <w:rStyle w:val="normaltextrun"/>
        </w:rPr>
        <w:t xml:space="preserve"> сельсовета от 24.05.2021 г. № 33 следующие изменения и дополнения:</w:t>
      </w:r>
    </w:p>
    <w:p w:rsidR="00FC26FD" w:rsidRDefault="00FC26FD" w:rsidP="00FC26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1.1. </w:t>
      </w:r>
      <w:r>
        <w:rPr>
          <w:rStyle w:val="eop"/>
        </w:rPr>
        <w:t>«</w:t>
      </w:r>
      <w:r>
        <w:rPr>
          <w:rStyle w:val="normaltextrun"/>
        </w:rPr>
        <w:t>2.4. Срок предоставления муниципальной услуги.</w:t>
      </w:r>
    </w:p>
    <w:p w:rsidR="00FC26FD" w:rsidRDefault="00FC26FD" w:rsidP="00FC26FD">
      <w:pPr>
        <w:pStyle w:val="paragraph"/>
        <w:spacing w:before="0" w:beforeAutospacing="0" w:after="0" w:afterAutospacing="0"/>
        <w:ind w:firstLine="610"/>
        <w:jc w:val="both"/>
        <w:textAlignment w:val="baseline"/>
      </w:pPr>
      <w:r>
        <w:rPr>
          <w:rStyle w:val="normaltextrun"/>
        </w:rPr>
        <w:t xml:space="preserve">Заявления по вопросам применения муниципальных правовых актов о налогах и сборах рассматриваются руководителем финансового отдела администрации в пределах своей компетенции в течение двух месяцев со дня поступления соответствующего запроса.  </w:t>
      </w:r>
    </w:p>
    <w:p w:rsidR="00FC26FD" w:rsidRDefault="00FC26FD" w:rsidP="00FC26FD">
      <w:pPr>
        <w:pStyle w:val="paragraph"/>
        <w:spacing w:before="0" w:beforeAutospacing="0" w:after="0" w:afterAutospacing="0"/>
        <w:ind w:firstLine="61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В случае необходимости получения дополнительной информации и уточнения имеющихся сведений, необходимых для предоставления муниципальной услуги, сроки предоставления муниципальной услуги могут быть продлены </w:t>
      </w:r>
      <w:r>
        <w:rPr>
          <w:rStyle w:val="normaltextrun"/>
        </w:rPr>
        <w:t xml:space="preserve">руководителем финансового отдела администрации или его заместителем </w:t>
      </w:r>
      <w:r>
        <w:rPr>
          <w:shd w:val="clear" w:color="auto" w:fill="FFFFFF"/>
        </w:rPr>
        <w:t>не более чем на один месяц, с сообщением заявителю в течение 3-х рабочих дней со дня принятия решения в письменной форме о продлении срока предоставления муниципальной услуги.».</w:t>
      </w:r>
    </w:p>
    <w:p w:rsidR="00FC26FD" w:rsidRDefault="00FC26FD" w:rsidP="00FC26FD">
      <w:pPr>
        <w:pStyle w:val="paragraph"/>
        <w:spacing w:before="0" w:beforeAutospacing="0" w:after="0" w:afterAutospacing="0"/>
        <w:ind w:firstLine="426"/>
        <w:jc w:val="both"/>
        <w:textAlignment w:val="baseline"/>
      </w:pPr>
      <w:r>
        <w:rPr>
          <w:rStyle w:val="normaltextrun"/>
        </w:rPr>
        <w:t>2. Контроль исполнения настоящего постановления оставляю за собой.</w:t>
      </w:r>
    </w:p>
    <w:p w:rsidR="00FC26FD" w:rsidRDefault="00FC26FD" w:rsidP="00FC26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eop"/>
        </w:rPr>
        <w:t xml:space="preserve">       3. </w:t>
      </w:r>
      <w:r>
        <w:rPr>
          <w:rStyle w:val="normaltextrun"/>
        </w:rPr>
        <w:t>Настоящее постановление вступает в силу с момента обнародования.</w:t>
      </w:r>
    </w:p>
    <w:p w:rsidR="00FC26FD" w:rsidRDefault="00FC26FD" w:rsidP="00FC26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FC26FD" w:rsidRDefault="00FC26FD" w:rsidP="00FC26FD">
      <w:pPr>
        <w:ind w:firstLine="708"/>
      </w:pPr>
      <w:r>
        <w:t xml:space="preserve">Глава </w:t>
      </w:r>
      <w:proofErr w:type="spellStart"/>
      <w:r>
        <w:t>Краснополянского</w:t>
      </w:r>
      <w:proofErr w:type="spellEnd"/>
      <w:r>
        <w:t xml:space="preserve"> сельсовета                             </w:t>
      </w:r>
      <w:proofErr w:type="spellStart"/>
      <w:r>
        <w:t>Л.Л.Селезнева</w:t>
      </w:r>
      <w:proofErr w:type="spellEnd"/>
    </w:p>
    <w:p w:rsidR="00FC26FD" w:rsidRDefault="00FC26FD" w:rsidP="00FC26FD">
      <w:pPr>
        <w:ind w:left="-57"/>
        <w:contextualSpacing/>
        <w:jc w:val="center"/>
        <w:rPr>
          <w:b/>
          <w:sz w:val="32"/>
          <w:szCs w:val="32"/>
        </w:rPr>
      </w:pPr>
    </w:p>
    <w:p w:rsidR="00FC26FD" w:rsidRDefault="00FC26FD" w:rsidP="00FC26FD">
      <w:pPr>
        <w:ind w:left="-57"/>
        <w:contextualSpacing/>
        <w:jc w:val="center"/>
        <w:rPr>
          <w:b/>
          <w:sz w:val="32"/>
          <w:szCs w:val="32"/>
        </w:rPr>
      </w:pPr>
    </w:p>
    <w:p w:rsidR="00FC26FD" w:rsidRDefault="00FC26FD" w:rsidP="00FC26FD">
      <w:pPr>
        <w:ind w:left="-57"/>
        <w:contextualSpacing/>
        <w:jc w:val="center"/>
        <w:rPr>
          <w:b/>
          <w:sz w:val="32"/>
          <w:szCs w:val="32"/>
        </w:rPr>
      </w:pPr>
    </w:p>
    <w:p w:rsidR="00C31CED" w:rsidRDefault="00C31CED">
      <w:bookmarkStart w:id="0" w:name="_GoBack"/>
      <w:bookmarkEnd w:id="0"/>
    </w:p>
    <w:sectPr w:rsidR="00C3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04"/>
    <w:rsid w:val="00352CDA"/>
    <w:rsid w:val="00C31CED"/>
    <w:rsid w:val="00C56404"/>
    <w:rsid w:val="00FC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C26FD"/>
    <w:rPr>
      <w:rFonts w:ascii="Times New Roman" w:hAnsi="Times New Roman" w:cs="Times New Roman" w:hint="default"/>
      <w:color w:val="0000FF"/>
      <w:u w:val="single"/>
    </w:rPr>
  </w:style>
  <w:style w:type="paragraph" w:customStyle="1" w:styleId="paragraph">
    <w:name w:val="paragraph"/>
    <w:basedOn w:val="a"/>
    <w:rsid w:val="00FC26FD"/>
    <w:pPr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a0"/>
    <w:rsid w:val="00FC26FD"/>
  </w:style>
  <w:style w:type="character" w:customStyle="1" w:styleId="normaltextrun">
    <w:name w:val="normaltextrun"/>
    <w:basedOn w:val="a0"/>
    <w:rsid w:val="00FC26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C26FD"/>
    <w:rPr>
      <w:rFonts w:ascii="Times New Roman" w:hAnsi="Times New Roman" w:cs="Times New Roman" w:hint="default"/>
      <w:color w:val="0000FF"/>
      <w:u w:val="single"/>
    </w:rPr>
  </w:style>
  <w:style w:type="paragraph" w:customStyle="1" w:styleId="paragraph">
    <w:name w:val="paragraph"/>
    <w:basedOn w:val="a"/>
    <w:rsid w:val="00FC26FD"/>
    <w:pPr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a0"/>
    <w:rsid w:val="00FC26FD"/>
  </w:style>
  <w:style w:type="character" w:customStyle="1" w:styleId="normaltextrun">
    <w:name w:val="normaltextrun"/>
    <w:basedOn w:val="a0"/>
    <w:rsid w:val="00FC2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hyperlink" Target="garantF1://10800200.3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2024-07-26T10:59:00Z</dcterms:created>
  <dcterms:modified xsi:type="dcterms:W3CDTF">2024-07-26T10:59:00Z</dcterms:modified>
</cp:coreProperties>
</file>